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B3" w:rsidRPr="000514B3" w:rsidRDefault="000514B3" w:rsidP="000514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B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08660" cy="891540"/>
            <wp:effectExtent l="0" t="0" r="0" b="381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4B3" w:rsidRPr="000514B3" w:rsidRDefault="000514B3" w:rsidP="00051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B3">
        <w:rPr>
          <w:rFonts w:ascii="Times New Roman" w:hAnsi="Times New Roman" w:cs="Times New Roman"/>
          <w:b/>
          <w:bCs/>
          <w:sz w:val="24"/>
          <w:szCs w:val="24"/>
        </w:rPr>
        <w:t>ДУМА</w:t>
      </w:r>
    </w:p>
    <w:p w:rsidR="000514B3" w:rsidRPr="000514B3" w:rsidRDefault="000514B3" w:rsidP="00051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B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«Баяндаевский район»</w:t>
      </w:r>
    </w:p>
    <w:p w:rsidR="000514B3" w:rsidRPr="000514B3" w:rsidRDefault="000514B3" w:rsidP="00051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B3">
        <w:rPr>
          <w:rFonts w:ascii="Times New Roman" w:hAnsi="Times New Roman" w:cs="Times New Roman"/>
          <w:b/>
          <w:bCs/>
          <w:sz w:val="24"/>
          <w:szCs w:val="24"/>
        </w:rPr>
        <w:t>Иркутской области</w:t>
      </w:r>
    </w:p>
    <w:p w:rsidR="000514B3" w:rsidRPr="000514B3" w:rsidRDefault="000514B3" w:rsidP="00051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B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514B3" w:rsidRPr="000514B3" w:rsidRDefault="000514B3" w:rsidP="00051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B3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A1F45">
        <w:rPr>
          <w:rFonts w:ascii="Times New Roman" w:hAnsi="Times New Roman" w:cs="Times New Roman"/>
          <w:b/>
          <w:bCs/>
          <w:sz w:val="24"/>
          <w:szCs w:val="24"/>
        </w:rPr>
        <w:t>29 января</w:t>
      </w:r>
      <w:r w:rsidRPr="000514B3">
        <w:rPr>
          <w:rFonts w:ascii="Times New Roman" w:hAnsi="Times New Roman" w:cs="Times New Roman"/>
          <w:b/>
          <w:bCs/>
          <w:sz w:val="24"/>
          <w:szCs w:val="24"/>
        </w:rPr>
        <w:t xml:space="preserve"> 2013 года </w:t>
      </w:r>
    </w:p>
    <w:p w:rsidR="000514B3" w:rsidRPr="000514B3" w:rsidRDefault="000514B3" w:rsidP="00051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B3">
        <w:rPr>
          <w:rFonts w:ascii="Times New Roman" w:hAnsi="Times New Roman" w:cs="Times New Roman"/>
          <w:b/>
          <w:bCs/>
          <w:sz w:val="24"/>
          <w:szCs w:val="24"/>
        </w:rPr>
        <w:t xml:space="preserve">О КОНКУРСЕ НА ЛУЧШЕЕ ОСВЕЩЕНИЕ В СРЕДСТВАХ </w:t>
      </w:r>
      <w:proofErr w:type="gramStart"/>
      <w:r w:rsidRPr="000514B3">
        <w:rPr>
          <w:rFonts w:ascii="Times New Roman" w:hAnsi="Times New Roman" w:cs="Times New Roman"/>
          <w:b/>
          <w:bCs/>
          <w:sz w:val="24"/>
          <w:szCs w:val="24"/>
        </w:rPr>
        <w:t>МАССОВОЙ</w:t>
      </w:r>
      <w:proofErr w:type="gramEnd"/>
    </w:p>
    <w:p w:rsidR="000514B3" w:rsidRPr="000514B3" w:rsidRDefault="000514B3" w:rsidP="00051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B3">
        <w:rPr>
          <w:rFonts w:ascii="Times New Roman" w:hAnsi="Times New Roman" w:cs="Times New Roman"/>
          <w:b/>
          <w:bCs/>
          <w:sz w:val="24"/>
          <w:szCs w:val="24"/>
        </w:rPr>
        <w:t>ИНФОРМАЦИИ ДЕЯТЕЛЬНОСТИ ОРГАНОВ МЕСТНОГО САМОУПРАВЛЕНИЯ</w:t>
      </w:r>
    </w:p>
    <w:p w:rsidR="000514B3" w:rsidRPr="000514B3" w:rsidRDefault="000514B3" w:rsidP="000514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4B3">
        <w:rPr>
          <w:rFonts w:ascii="Times New Roman" w:hAnsi="Times New Roman" w:cs="Times New Roman"/>
          <w:bCs/>
          <w:sz w:val="24"/>
          <w:szCs w:val="24"/>
        </w:rPr>
        <w:t xml:space="preserve">В целях повышения престижа органов местного самоуправления среди жителей </w:t>
      </w:r>
      <w:proofErr w:type="spellStart"/>
      <w:r w:rsidRPr="000514B3">
        <w:rPr>
          <w:rFonts w:ascii="Times New Roman" w:hAnsi="Times New Roman" w:cs="Times New Roman"/>
          <w:bCs/>
          <w:sz w:val="24"/>
          <w:szCs w:val="24"/>
        </w:rPr>
        <w:t>Баяндаевского</w:t>
      </w:r>
      <w:proofErr w:type="spellEnd"/>
      <w:r w:rsidRPr="000514B3">
        <w:rPr>
          <w:rFonts w:ascii="Times New Roman" w:hAnsi="Times New Roman" w:cs="Times New Roman"/>
          <w:bCs/>
          <w:sz w:val="24"/>
          <w:szCs w:val="24"/>
        </w:rPr>
        <w:t xml:space="preserve"> района,   полного и объективного информирования населения о работе органов местного самоуправления </w:t>
      </w:r>
      <w:proofErr w:type="spellStart"/>
      <w:r w:rsidRPr="000514B3">
        <w:rPr>
          <w:rFonts w:ascii="Times New Roman" w:hAnsi="Times New Roman" w:cs="Times New Roman"/>
          <w:bCs/>
          <w:sz w:val="24"/>
          <w:szCs w:val="24"/>
        </w:rPr>
        <w:t>Баяндаевского</w:t>
      </w:r>
      <w:proofErr w:type="spellEnd"/>
      <w:r w:rsidRPr="000514B3">
        <w:rPr>
          <w:rFonts w:ascii="Times New Roman" w:hAnsi="Times New Roman" w:cs="Times New Roman"/>
          <w:bCs/>
          <w:sz w:val="24"/>
          <w:szCs w:val="24"/>
        </w:rPr>
        <w:t xml:space="preserve"> района, руководствуясь ст. 27, 47 Устава МО «Баяндаевский район», </w:t>
      </w:r>
    </w:p>
    <w:p w:rsidR="000514B3" w:rsidRPr="000514B3" w:rsidRDefault="000514B3" w:rsidP="000514B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14B3" w:rsidRPr="000514B3" w:rsidRDefault="000514B3" w:rsidP="000514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14B3">
        <w:rPr>
          <w:rFonts w:ascii="Times New Roman" w:hAnsi="Times New Roman" w:cs="Times New Roman"/>
          <w:bCs/>
          <w:sz w:val="24"/>
          <w:szCs w:val="24"/>
        </w:rPr>
        <w:t>ДУМА РЕШИЛА: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1. Провести конкурс на лучшее освещение в средствах массовой информации деятельности органов местного самоуправления (далее - Конкурс).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2. Утвердить: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ar42" w:history="1">
        <w:r w:rsidRPr="000514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0514B3">
        <w:rPr>
          <w:rFonts w:ascii="Times New Roman" w:hAnsi="Times New Roman" w:cs="Times New Roman"/>
          <w:sz w:val="24"/>
          <w:szCs w:val="24"/>
        </w:rPr>
        <w:t xml:space="preserve"> о Конкурсе (Приложение № 1).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2.2.  Состав жюри (Приложение № 2).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3. Жюри конкурса в срок до 21.04.2013 года подвести итоги Конкурса.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4. Отделу учета и отчетности администрации МО «Баяндаевский район» подготовить смету расходов на проведение церемонии награждения победителей Конкурса. 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5. Настоящее решение подлежит опубликованию в газете «Заря» и размещению на официальном сайте МО «Баяндаевский район» в информационно - телекоммуникационной сети «Интернет».</w:t>
      </w:r>
    </w:p>
    <w:p w:rsidR="000514B3" w:rsidRPr="000514B3" w:rsidRDefault="000514B3" w:rsidP="000514B3">
      <w:pPr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0514B3" w:rsidRPr="000514B3" w:rsidRDefault="000514B3" w:rsidP="00051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514B3" w:rsidRPr="000514B3" w:rsidRDefault="000514B3" w:rsidP="00051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«Баяндаевский район»</w:t>
      </w:r>
    </w:p>
    <w:p w:rsidR="000514B3" w:rsidRPr="000514B3" w:rsidRDefault="000514B3" w:rsidP="00051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В.И.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Здышов</w:t>
      </w:r>
      <w:proofErr w:type="spellEnd"/>
    </w:p>
    <w:p w:rsidR="000514B3" w:rsidRPr="000514B3" w:rsidRDefault="000514B3" w:rsidP="000514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14B3" w:rsidRPr="000514B3" w:rsidRDefault="000514B3" w:rsidP="000514B3">
      <w:pPr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rPr>
          <w:rFonts w:ascii="Times New Roman" w:hAnsi="Times New Roman" w:cs="Times New Roman"/>
          <w:sz w:val="24"/>
          <w:szCs w:val="24"/>
        </w:rPr>
      </w:pPr>
    </w:p>
    <w:p w:rsidR="000514B3" w:rsidRDefault="000514B3" w:rsidP="000514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Par42"/>
      <w:bookmarkEnd w:id="1"/>
    </w:p>
    <w:p w:rsidR="000514B3" w:rsidRDefault="000514B3" w:rsidP="000514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B3" w:rsidRDefault="000514B3" w:rsidP="000514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14B3" w:rsidRDefault="000514B3" w:rsidP="000514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72C4" w:rsidRPr="001A1F45" w:rsidRDefault="004672C4" w:rsidP="004672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1A1F45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1A1F45">
        <w:rPr>
          <w:rFonts w:ascii="Times New Roman" w:hAnsi="Times New Roman" w:cs="Times New Roman"/>
          <w:bCs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bCs/>
          <w:sz w:val="24"/>
          <w:szCs w:val="24"/>
        </w:rPr>
        <w:t>2013 год №</w:t>
      </w:r>
      <w:r w:rsidR="001A1F45">
        <w:rPr>
          <w:rFonts w:ascii="Times New Roman" w:hAnsi="Times New Roman" w:cs="Times New Roman"/>
          <w:bCs/>
          <w:sz w:val="24"/>
          <w:szCs w:val="24"/>
        </w:rPr>
        <w:t xml:space="preserve"> 34</w:t>
      </w:r>
      <w:r w:rsidR="001A1F45">
        <w:rPr>
          <w:rFonts w:ascii="Times New Roman" w:hAnsi="Times New Roman" w:cs="Times New Roman"/>
          <w:bCs/>
          <w:sz w:val="24"/>
          <w:szCs w:val="24"/>
          <w:lang w:val="en-US"/>
        </w:rPr>
        <w:t>/4</w:t>
      </w:r>
    </w:p>
    <w:p w:rsidR="000514B3" w:rsidRPr="000514B3" w:rsidRDefault="000514B3" w:rsidP="000514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14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к решению думы </w:t>
      </w:r>
    </w:p>
    <w:p w:rsidR="000514B3" w:rsidRPr="000514B3" w:rsidRDefault="000514B3" w:rsidP="000514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14B3">
        <w:rPr>
          <w:rFonts w:ascii="Times New Roman" w:hAnsi="Times New Roman" w:cs="Times New Roman"/>
          <w:bCs/>
          <w:sz w:val="24"/>
          <w:szCs w:val="24"/>
        </w:rPr>
        <w:t>МО «Баяндаевский район»</w:t>
      </w:r>
    </w:p>
    <w:p w:rsidR="000514B3" w:rsidRPr="000514B3" w:rsidRDefault="000514B3" w:rsidP="000514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14B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A1F45">
        <w:rPr>
          <w:rFonts w:ascii="Times New Roman" w:hAnsi="Times New Roman" w:cs="Times New Roman"/>
          <w:bCs/>
          <w:sz w:val="24"/>
          <w:szCs w:val="24"/>
        </w:rPr>
        <w:t xml:space="preserve">30 января </w:t>
      </w:r>
      <w:r w:rsidRPr="000514B3">
        <w:rPr>
          <w:rFonts w:ascii="Times New Roman" w:hAnsi="Times New Roman" w:cs="Times New Roman"/>
          <w:bCs/>
          <w:sz w:val="24"/>
          <w:szCs w:val="24"/>
        </w:rPr>
        <w:t>2013 г. №</w:t>
      </w:r>
      <w:r w:rsidR="001A1F45">
        <w:rPr>
          <w:rFonts w:ascii="Times New Roman" w:hAnsi="Times New Roman" w:cs="Times New Roman"/>
          <w:bCs/>
          <w:sz w:val="24"/>
          <w:szCs w:val="24"/>
        </w:rPr>
        <w:t xml:space="preserve"> 34</w:t>
      </w:r>
      <w:r w:rsidR="001A1F45">
        <w:rPr>
          <w:rFonts w:ascii="Times New Roman" w:hAnsi="Times New Roman" w:cs="Times New Roman"/>
          <w:bCs/>
          <w:sz w:val="24"/>
          <w:szCs w:val="24"/>
          <w:lang w:val="en-US"/>
        </w:rPr>
        <w:t>/4</w:t>
      </w:r>
    </w:p>
    <w:p w:rsidR="000514B3" w:rsidRPr="000514B3" w:rsidRDefault="000514B3" w:rsidP="000514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B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514B3" w:rsidRPr="000514B3" w:rsidRDefault="000514B3" w:rsidP="00051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B3">
        <w:rPr>
          <w:rFonts w:ascii="Times New Roman" w:hAnsi="Times New Roman" w:cs="Times New Roman"/>
          <w:b/>
          <w:bCs/>
          <w:sz w:val="24"/>
          <w:szCs w:val="24"/>
        </w:rPr>
        <w:t xml:space="preserve">О КОНКУРСЕ НА ЛУЧШЕЕ ОСВЕЩЕНИЕ В СРЕДСТВАХ </w:t>
      </w:r>
      <w:proofErr w:type="gramStart"/>
      <w:r w:rsidRPr="000514B3">
        <w:rPr>
          <w:rFonts w:ascii="Times New Roman" w:hAnsi="Times New Roman" w:cs="Times New Roman"/>
          <w:b/>
          <w:bCs/>
          <w:sz w:val="24"/>
          <w:szCs w:val="24"/>
        </w:rPr>
        <w:t>МАССОВОЙ</w:t>
      </w:r>
      <w:proofErr w:type="gramEnd"/>
    </w:p>
    <w:p w:rsidR="000514B3" w:rsidRPr="000514B3" w:rsidRDefault="000514B3" w:rsidP="00051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B3">
        <w:rPr>
          <w:rFonts w:ascii="Times New Roman" w:hAnsi="Times New Roman" w:cs="Times New Roman"/>
          <w:b/>
          <w:bCs/>
          <w:sz w:val="24"/>
          <w:szCs w:val="24"/>
        </w:rPr>
        <w:t>ИНФОРМАЦИИ ДЕЯТЕЛЬНОСТИ ОРГАНОВ МЕСТНОГО САМОУПРАВЛЕНИЯ</w:t>
      </w:r>
    </w:p>
    <w:p w:rsid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Организатором конкурса является Дума муниципального образования «Баяндаевский район».  Конкурс  проводится  совместно  с органами местного самоуправления поселений и Администрацией муниципального образования «Баяндаевский район». Для организации, проведения и подведения  итогов конкурса создается жюри.</w:t>
      </w:r>
    </w:p>
    <w:p w:rsid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1. ЦЕЛИ И ЗАДАЧИ КОНКУРСА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1.1. Главная цель Конкурса – повышение престижа органов местного самоуправления среди жителей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района, содействие появлению в печатных и электронных средствах массовой информации материалов (публикаций), направленных на всестороннее, полное, объективное освещение деятельности органов местного самоуправления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1.2. Предметом Конкурса являются материалы (публикации), по предлагаемым ниже темам: 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1) О деятельности Думы муниципального образования «Баяндаевский район» (далее - Дума района);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2) О деятельности Администрации муниципального образования «Баяндаевский район» (далее – администрация района);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3) О деятельности Администраций поселений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4) О деятельности Представительных органов поселений – Дум муниципальных образований</w:t>
      </w:r>
      <w:r w:rsidR="00124299">
        <w:rPr>
          <w:rFonts w:ascii="Times New Roman" w:hAnsi="Times New Roman" w:cs="Times New Roman"/>
          <w:sz w:val="24"/>
          <w:szCs w:val="24"/>
        </w:rPr>
        <w:t xml:space="preserve"> поселений (далее – Дума поселения)</w:t>
      </w:r>
      <w:r w:rsidRPr="000514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5) О деятельности Контрольно-счетной палаты муниципального образования «Баяндаевский район».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1.3. Участником Конкурса может быть любой житель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района, за исключением работников органов</w:t>
      </w:r>
      <w:r w:rsidR="0012429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0514B3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района и корреспондентов районной газеты «Заря». Возраст  участников  конкурса  не ограничивается.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2. ПОРЯДОК И СРОКИ ПОДАЧИ ЗАЯВКИ НА УЧАСТИЕ</w:t>
      </w:r>
    </w:p>
    <w:p w:rsidR="000514B3" w:rsidRPr="000514B3" w:rsidRDefault="000514B3" w:rsidP="00051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В КОНКУРСЕ И ПРЕДСТАВЛЕНИЯ МАТЕРИАЛОВ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2.1. Участие в Конкурсе осуществляется путем направления заявки и материалов, указанных в п. 2.3. настоящего положения в Думу района.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2.2. Заявка на участие в Конкурсе подается в произвольной форме и должна сопровождаться краткой информацией об участнике Конкурса с указанием: ФИО, полного почтового адреса, контактных телефонов и факсов.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2.3. Материалы представляются, в следующем порядке: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2.3.1. </w:t>
      </w:r>
      <w:bookmarkStart w:id="2" w:name="Par61"/>
      <w:bookmarkEnd w:id="2"/>
      <w:r w:rsidRPr="000514B3">
        <w:rPr>
          <w:rFonts w:ascii="Times New Roman" w:hAnsi="Times New Roman" w:cs="Times New Roman"/>
          <w:sz w:val="24"/>
          <w:szCs w:val="24"/>
        </w:rPr>
        <w:t xml:space="preserve">Статьи (заметки), информационные сообщения с дополнительными материалами (фото) представляются с заявкой по адресу, указанному в п. 2.4. настоящего положения. 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2.3.2. Статьи (заметки) о деятельности администрации района, администрации соответствующего поселения, Думы района, Дум поселений, Контрольно-счетной палаты муниципального образования «Баяндаевский район»,  предоставляются в печатном виде (объем не более 2 листов, формат А</w:t>
      </w:r>
      <w:proofErr w:type="gramStart"/>
      <w:r w:rsidRPr="000514B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514B3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, кегль 14 пунктов).  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lastRenderedPageBreak/>
        <w:t>2.4. Заявки на участие в Конкурсе принимаются до 15 апреля 2013 года включительно (для почтовых отправлений - соответственно до 10 апреля 2013 года по почтовому штемпелю) с пометкой "КОНКУРС" по следующему адресу: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669120, с</w:t>
      </w:r>
      <w:proofErr w:type="gramStart"/>
      <w:r w:rsidRPr="000514B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514B3">
        <w:rPr>
          <w:rFonts w:ascii="Times New Roman" w:hAnsi="Times New Roman" w:cs="Times New Roman"/>
          <w:sz w:val="24"/>
          <w:szCs w:val="24"/>
        </w:rPr>
        <w:t xml:space="preserve">аяндай, ул.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Бутунаева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2, Администрация МО «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. 32  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2.5. Присланные на Конкурс материалы возврату и оплате не подлежат.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3. КРИТЕРИИ ВЫБОРА ПОБЕДИТЕЛЕЙ КОНКУРСА И</w:t>
      </w:r>
    </w:p>
    <w:p w:rsidR="000514B3" w:rsidRPr="000514B3" w:rsidRDefault="000514B3" w:rsidP="00051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ПОРЯДОК ОЦЕНКИ МАТЕРИАЛОВ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3.1. Критериями выбора победителей Конкурса являются: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3.1.1. Количество информационных и иных материалов, посвященных деятельности органов местного самоуправления.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3.1.2. Качество материалов (публикаций, информационных сообщений), которое оценивается исходя из следующих требований: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- актуальность и значимость темы;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- аргументированность изложения и глубина раскрытия темы.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3.2. Оценка материалов участников </w:t>
      </w:r>
      <w:proofErr w:type="gramStart"/>
      <w:r w:rsidRPr="000514B3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0514B3">
        <w:rPr>
          <w:rFonts w:ascii="Times New Roman" w:hAnsi="Times New Roman" w:cs="Times New Roman"/>
          <w:sz w:val="24"/>
          <w:szCs w:val="24"/>
        </w:rPr>
        <w:t xml:space="preserve"> как по количественным, так и по качественным параметрам осуществляется жюри Конкурса.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4. НАГРАДЫ КОНКУРСА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4.1. В рамках Конкурса учреждаются ценные призы.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4.2. За  объективное и  всестороннее  освещение деятельности органов  местного  самоуправления установлены следующие ценные призы: 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1 место – цветной телевизор</w:t>
      </w:r>
      <w:r w:rsidR="00124299">
        <w:rPr>
          <w:rFonts w:ascii="Times New Roman" w:hAnsi="Times New Roman" w:cs="Times New Roman"/>
          <w:sz w:val="24"/>
          <w:szCs w:val="24"/>
        </w:rPr>
        <w:t>;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2 место – микроволновая печь</w:t>
      </w:r>
      <w:r w:rsidR="00124299">
        <w:rPr>
          <w:rFonts w:ascii="Times New Roman" w:hAnsi="Times New Roman" w:cs="Times New Roman"/>
          <w:sz w:val="24"/>
          <w:szCs w:val="24"/>
        </w:rPr>
        <w:t>;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Pr="000514B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0514B3">
        <w:rPr>
          <w:rFonts w:ascii="Times New Roman" w:hAnsi="Times New Roman" w:cs="Times New Roman"/>
          <w:sz w:val="24"/>
          <w:szCs w:val="24"/>
        </w:rPr>
        <w:t xml:space="preserve"> – проигрыватель.  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5. ПОДВЕДЕНИЕ ИТОГОВ КОНКУРСА И НАГРАЖДЕНИЕ ПОБЕДИТЕЛЕЙ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5.1. Итоги Конкурса подводятся не позднее 20 апреля 2013 года.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5.2. Торжественная церемония объявления итогов Конкурса и награждение состоится на заседании круглого стола с участием населения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района, депутатов Думы района, глав муниципальных образований и представителей администрации района. 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5.3. Итоги Конкурса доводятся до общественности через средства массовой информации.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6. ЖЮРИ КОНКУРСА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514B3">
        <w:rPr>
          <w:rFonts w:ascii="Times New Roman" w:hAnsi="Times New Roman" w:cs="Times New Roman"/>
          <w:sz w:val="24"/>
          <w:szCs w:val="24"/>
        </w:rPr>
        <w:t>.1.  В целях достижения максимальной объективности в процессе выбора победителей и  разрешения  творческих споров</w:t>
      </w:r>
      <w:r w:rsidR="00124299">
        <w:rPr>
          <w:rFonts w:ascii="Times New Roman" w:hAnsi="Times New Roman" w:cs="Times New Roman"/>
          <w:sz w:val="24"/>
          <w:szCs w:val="24"/>
        </w:rPr>
        <w:t>,</w:t>
      </w:r>
      <w:r w:rsidRPr="000514B3">
        <w:rPr>
          <w:rFonts w:ascii="Times New Roman" w:hAnsi="Times New Roman" w:cs="Times New Roman"/>
          <w:sz w:val="24"/>
          <w:szCs w:val="24"/>
        </w:rPr>
        <w:t xml:space="preserve">  решением Думы района утверждается жюри.</w:t>
      </w:r>
    </w:p>
    <w:p w:rsidR="000514B3" w:rsidRPr="000514B3" w:rsidRDefault="000514B3" w:rsidP="00124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514B3">
        <w:rPr>
          <w:rFonts w:ascii="Times New Roman" w:hAnsi="Times New Roman" w:cs="Times New Roman"/>
          <w:sz w:val="24"/>
          <w:szCs w:val="24"/>
        </w:rPr>
        <w:t>.2. Задачей жюри является:  анализ,  изучение и  оценка статьей (заметок),   представленных  на  конкурс,  определение победителей и лауреатов.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514B3">
        <w:rPr>
          <w:rFonts w:ascii="Times New Roman" w:hAnsi="Times New Roman" w:cs="Times New Roman"/>
          <w:sz w:val="24"/>
          <w:szCs w:val="24"/>
        </w:rPr>
        <w:t>. ВОПРОСЫ ОРГАНИЗАЦИИ КОНКУРСА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14B3">
        <w:rPr>
          <w:rFonts w:ascii="Times New Roman" w:hAnsi="Times New Roman" w:cs="Times New Roman"/>
          <w:sz w:val="24"/>
          <w:szCs w:val="24"/>
        </w:rPr>
        <w:t xml:space="preserve">. Разъяснения и консультации по вопросам проведения Конкурса осуществляются Юридическим отделом администрации района по адресу: с. Баяндай, ул.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Бутунаева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, 2,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>. 32, тел.: 9-11-22.</w:t>
      </w:r>
    </w:p>
    <w:p w:rsidR="000514B3" w:rsidRPr="000514B3" w:rsidRDefault="000514B3" w:rsidP="0005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514B3" w:rsidRPr="000514B3" w:rsidRDefault="000514B3" w:rsidP="00051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</w:p>
    <w:p w:rsidR="000514B3" w:rsidRPr="000514B3" w:rsidRDefault="000514B3" w:rsidP="00051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Думы МО «Баяндаевский район»</w:t>
      </w:r>
    </w:p>
    <w:p w:rsidR="000514B3" w:rsidRPr="000514B3" w:rsidRDefault="000514B3" w:rsidP="00051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От </w:t>
      </w:r>
      <w:r w:rsidR="001A1F45">
        <w:rPr>
          <w:rFonts w:ascii="Times New Roman" w:hAnsi="Times New Roman" w:cs="Times New Roman"/>
          <w:sz w:val="24"/>
          <w:szCs w:val="24"/>
        </w:rPr>
        <w:t xml:space="preserve">30 января </w:t>
      </w:r>
      <w:r w:rsidRPr="000514B3">
        <w:rPr>
          <w:rFonts w:ascii="Times New Roman" w:hAnsi="Times New Roman" w:cs="Times New Roman"/>
          <w:sz w:val="24"/>
          <w:szCs w:val="24"/>
        </w:rPr>
        <w:t xml:space="preserve">2013 г. № </w:t>
      </w:r>
      <w:r w:rsidR="001A1F45">
        <w:rPr>
          <w:rFonts w:ascii="Times New Roman" w:hAnsi="Times New Roman" w:cs="Times New Roman"/>
          <w:bCs/>
          <w:sz w:val="24"/>
          <w:szCs w:val="24"/>
        </w:rPr>
        <w:t>34</w:t>
      </w:r>
      <w:r w:rsidR="001A1F45">
        <w:rPr>
          <w:rFonts w:ascii="Times New Roman" w:hAnsi="Times New Roman" w:cs="Times New Roman"/>
          <w:bCs/>
          <w:sz w:val="24"/>
          <w:szCs w:val="24"/>
          <w:lang w:val="en-US"/>
        </w:rPr>
        <w:t>/4</w:t>
      </w:r>
    </w:p>
    <w:p w:rsidR="000514B3" w:rsidRPr="000514B3" w:rsidRDefault="000514B3" w:rsidP="000514B3">
      <w:pPr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СОСТАВ ЧЛЕНОВ ЖЮРИ КОНКУРСА:</w:t>
      </w:r>
    </w:p>
    <w:p w:rsidR="000514B3" w:rsidRPr="000514B3" w:rsidRDefault="000514B3" w:rsidP="000514B3">
      <w:pPr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 Председатель жюри:</w:t>
      </w:r>
    </w:p>
    <w:p w:rsidR="000514B3" w:rsidRPr="000514B3" w:rsidRDefault="000514B3" w:rsidP="0005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Здышов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В.И. – председатель Думы района;</w:t>
      </w:r>
    </w:p>
    <w:p w:rsidR="00124299" w:rsidRDefault="00124299" w:rsidP="0005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299" w:rsidRDefault="000514B3" w:rsidP="0005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Заместитель</w:t>
      </w:r>
      <w:r w:rsidR="00124299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Pr="000514B3">
        <w:rPr>
          <w:rFonts w:ascii="Times New Roman" w:hAnsi="Times New Roman" w:cs="Times New Roman"/>
          <w:sz w:val="24"/>
          <w:szCs w:val="24"/>
        </w:rPr>
        <w:t>жюри:</w:t>
      </w:r>
    </w:p>
    <w:p w:rsidR="000514B3" w:rsidRPr="000514B3" w:rsidRDefault="000514B3" w:rsidP="0005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 Иванов В.В. – депутат Думы района;</w:t>
      </w:r>
    </w:p>
    <w:p w:rsidR="00124299" w:rsidRDefault="00124299" w:rsidP="0005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B3" w:rsidRDefault="000514B3" w:rsidP="0005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Члены жюри:</w:t>
      </w:r>
    </w:p>
    <w:p w:rsidR="00124299" w:rsidRPr="000514B3" w:rsidRDefault="00124299" w:rsidP="0005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Моноев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В.Р. – первый заместитель мэра района;</w:t>
      </w: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Богомолов А.П. – депутат Думы района;</w:t>
      </w: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Вахрамеев Б.В. – главный редактор районной газеты «Заря»;</w:t>
      </w: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Петренева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Е.Ю. – начальник Юридического отдела администрации района;</w:t>
      </w: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Петрова И.П. – начальник отдела Учета и отчетности администрации района;</w:t>
      </w: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Буинов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А.В. – начальник Финансового управления администрации района.</w:t>
      </w: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Глава МО «Баяндай» -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Асалханов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А.Ф. (по согласованию);</w:t>
      </w: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Шобохонов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Ю.В. (по согласованию);</w:t>
      </w: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Педранов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И.Г. (по согласованию);</w:t>
      </w: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Крапусто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Т.А. (по согласованию);</w:t>
      </w: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Глава МО «Покровка» - Мешков Т.В. (по согласованию);</w:t>
      </w: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Глава МО «Хогот» -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Ханаров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В.П. (по согласованию);</w:t>
      </w: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 xml:space="preserve">Глава МО «Ользоны» -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Имеев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А.М. (по согласованию);</w:t>
      </w: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Тургеневка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>» - Недосекина С.В. (по согласованию);</w:t>
      </w: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Глава МО «Половинка» - Копылов Н.Г. (по согласованию);</w:t>
      </w: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» - 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Емнуев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Г.Г. (по согласованию);</w:t>
      </w: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Курумчинский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Сахаев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В.Г. (по согласованию);</w:t>
      </w:r>
    </w:p>
    <w:p w:rsidR="000514B3" w:rsidRPr="000514B3" w:rsidRDefault="000514B3" w:rsidP="000514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4B3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0514B3">
        <w:rPr>
          <w:rFonts w:ascii="Times New Roman" w:hAnsi="Times New Roman" w:cs="Times New Roman"/>
          <w:sz w:val="24"/>
          <w:szCs w:val="24"/>
        </w:rPr>
        <w:t>Хушеев</w:t>
      </w:r>
      <w:proofErr w:type="spellEnd"/>
      <w:r w:rsidRPr="000514B3">
        <w:rPr>
          <w:rFonts w:ascii="Times New Roman" w:hAnsi="Times New Roman" w:cs="Times New Roman"/>
          <w:sz w:val="24"/>
          <w:szCs w:val="24"/>
        </w:rPr>
        <w:t xml:space="preserve"> В.Б.  (по согласованию).</w:t>
      </w:r>
    </w:p>
    <w:p w:rsidR="000514B3" w:rsidRPr="000514B3" w:rsidRDefault="000514B3" w:rsidP="000514B3">
      <w:pPr>
        <w:rPr>
          <w:rFonts w:ascii="Times New Roman" w:hAnsi="Times New Roman" w:cs="Times New Roman"/>
          <w:sz w:val="24"/>
          <w:szCs w:val="24"/>
        </w:rPr>
      </w:pPr>
    </w:p>
    <w:p w:rsidR="000514B3" w:rsidRPr="000514B3" w:rsidRDefault="000514B3" w:rsidP="000514B3">
      <w:pPr>
        <w:rPr>
          <w:rFonts w:ascii="Times New Roman" w:hAnsi="Times New Roman" w:cs="Times New Roman"/>
          <w:sz w:val="24"/>
          <w:szCs w:val="24"/>
        </w:rPr>
      </w:pPr>
    </w:p>
    <w:p w:rsidR="00E94D57" w:rsidRPr="000514B3" w:rsidRDefault="00E94D57">
      <w:pPr>
        <w:rPr>
          <w:rFonts w:ascii="Times New Roman" w:hAnsi="Times New Roman" w:cs="Times New Roman"/>
          <w:sz w:val="24"/>
          <w:szCs w:val="24"/>
        </w:rPr>
      </w:pPr>
    </w:p>
    <w:sectPr w:rsidR="00E94D57" w:rsidRPr="000514B3" w:rsidSect="000514B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7EE8"/>
    <w:multiLevelType w:val="hybridMultilevel"/>
    <w:tmpl w:val="8776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CAA"/>
    <w:rsid w:val="000514B3"/>
    <w:rsid w:val="000D21A3"/>
    <w:rsid w:val="00124299"/>
    <w:rsid w:val="001A1F45"/>
    <w:rsid w:val="00286E8E"/>
    <w:rsid w:val="004672C4"/>
    <w:rsid w:val="005D1CAA"/>
    <w:rsid w:val="00833790"/>
    <w:rsid w:val="009925B7"/>
    <w:rsid w:val="00C260ED"/>
    <w:rsid w:val="00E9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4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4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9</cp:revision>
  <cp:lastPrinted>2013-01-28T06:27:00Z</cp:lastPrinted>
  <dcterms:created xsi:type="dcterms:W3CDTF">2013-01-22T00:09:00Z</dcterms:created>
  <dcterms:modified xsi:type="dcterms:W3CDTF">2013-01-30T09:29:00Z</dcterms:modified>
</cp:coreProperties>
</file>